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80912" w14:textId="145FF043" w:rsidR="00E47C68" w:rsidRPr="00213EBF" w:rsidRDefault="00E26EC3">
      <w:pPr>
        <w:rPr>
          <w:b/>
          <w:bCs/>
          <w:sz w:val="48"/>
          <w:szCs w:val="48"/>
        </w:rPr>
      </w:pPr>
      <w:r>
        <w:rPr>
          <w:sz w:val="48"/>
          <w:szCs w:val="48"/>
        </w:rPr>
        <w:t xml:space="preserve">           </w:t>
      </w:r>
      <w:r w:rsidR="005C1102" w:rsidRPr="00213EBF">
        <w:rPr>
          <w:b/>
          <w:bCs/>
          <w:sz w:val="48"/>
          <w:szCs w:val="48"/>
        </w:rPr>
        <w:t>Д</w:t>
      </w:r>
      <w:r w:rsidRPr="00213EBF">
        <w:rPr>
          <w:b/>
          <w:bCs/>
          <w:sz w:val="48"/>
          <w:szCs w:val="48"/>
        </w:rPr>
        <w:t>ень, когда началась война</w:t>
      </w:r>
    </w:p>
    <w:p w14:paraId="4C8BDB59" w14:textId="2C257CF5" w:rsidR="00E26EC3" w:rsidRPr="00213EBF" w:rsidRDefault="00E26EC3">
      <w:pPr>
        <w:rPr>
          <w:sz w:val="28"/>
          <w:szCs w:val="28"/>
        </w:rPr>
      </w:pPr>
      <w:r w:rsidRPr="00213EBF">
        <w:rPr>
          <w:sz w:val="28"/>
          <w:szCs w:val="28"/>
        </w:rPr>
        <w:t>Жизнь советских людей в предвоенные годы, а особенно накануне 22 июня 1941 года, была напряженной и противоречивой.  Мирная жизнь резко оборвалась, и страна встретила агрессию в обстановке смеси ужаса, бессилия и героического подъема.</w:t>
      </w:r>
    </w:p>
    <w:p w14:paraId="317A93CB" w14:textId="1B2E49EE" w:rsidR="00E26EC3" w:rsidRDefault="00E26EC3">
      <w:pPr>
        <w:rPr>
          <w:b/>
          <w:bCs/>
          <w:sz w:val="48"/>
          <w:szCs w:val="48"/>
        </w:rPr>
      </w:pPr>
      <w:r w:rsidRPr="00213EBF">
        <w:rPr>
          <w:b/>
          <w:bCs/>
          <w:sz w:val="48"/>
          <w:szCs w:val="48"/>
        </w:rPr>
        <w:t>Жизнь до войны</w:t>
      </w:r>
    </w:p>
    <w:p w14:paraId="357642CE" w14:textId="2CFE03C8" w:rsidR="00F05F79" w:rsidRPr="00213EBF" w:rsidRDefault="00F05F79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1512267C" wp14:editId="26F777D2">
            <wp:extent cx="6050280" cy="3954780"/>
            <wp:effectExtent l="0" t="0" r="7620" b="7620"/>
            <wp:docPr id="195748778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95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89AAA" w14:textId="0AEE5F4D" w:rsidR="00F677FE" w:rsidRPr="00213EBF" w:rsidRDefault="00F677FE">
      <w:pPr>
        <w:rPr>
          <w:sz w:val="28"/>
          <w:szCs w:val="28"/>
        </w:rPr>
      </w:pPr>
      <w:r w:rsidRPr="00213EBF">
        <w:rPr>
          <w:sz w:val="28"/>
          <w:szCs w:val="28"/>
        </w:rPr>
        <w:t>Жизнь советских людей в предвоенные годы, а особенно накануне 22 июня 1941 года, была напряженной и противоречивой.  Мирная жизнь резко оборвалась, и страна встретила агрессию в обстановке смеси ужаса, бессилия и героического подъема.</w:t>
      </w:r>
    </w:p>
    <w:p w14:paraId="42FBD2EF" w14:textId="77777777" w:rsidR="00E47C68" w:rsidRDefault="00E47C68">
      <w:pPr>
        <w:rPr>
          <w:noProof/>
        </w:rPr>
      </w:pPr>
    </w:p>
    <w:p w14:paraId="50618ADD" w14:textId="77777777" w:rsidR="00E47C68" w:rsidRDefault="00E47C68">
      <w:pPr>
        <w:rPr>
          <w:noProof/>
        </w:rPr>
      </w:pPr>
    </w:p>
    <w:p w14:paraId="422CB29C" w14:textId="77777777" w:rsidR="00E47C68" w:rsidRDefault="00E47C68">
      <w:pPr>
        <w:rPr>
          <w:noProof/>
        </w:rPr>
      </w:pPr>
    </w:p>
    <w:p w14:paraId="220BEFA5" w14:textId="77777777" w:rsidR="00E47C68" w:rsidRDefault="00E47C68">
      <w:pPr>
        <w:rPr>
          <w:noProof/>
        </w:rPr>
      </w:pPr>
    </w:p>
    <w:p w14:paraId="637E25FA" w14:textId="77777777" w:rsidR="00E47C68" w:rsidRDefault="00E47C68">
      <w:pPr>
        <w:rPr>
          <w:noProof/>
        </w:rPr>
      </w:pPr>
    </w:p>
    <w:p w14:paraId="1F853EEF" w14:textId="77777777" w:rsidR="00F05F79" w:rsidRDefault="00F05F79">
      <w:pPr>
        <w:rPr>
          <w:b/>
          <w:bCs/>
          <w:noProof/>
          <w:sz w:val="48"/>
          <w:szCs w:val="48"/>
        </w:rPr>
      </w:pPr>
    </w:p>
    <w:p w14:paraId="18F3E74E" w14:textId="7EBC7945" w:rsidR="00E47C68" w:rsidRPr="00E47C68" w:rsidRDefault="00E47C68">
      <w:pPr>
        <w:rPr>
          <w:b/>
          <w:bCs/>
          <w:noProof/>
          <w:sz w:val="48"/>
          <w:szCs w:val="48"/>
        </w:rPr>
      </w:pPr>
      <w:r w:rsidRPr="00E47C68">
        <w:rPr>
          <w:b/>
          <w:bCs/>
          <w:noProof/>
          <w:sz w:val="48"/>
          <w:szCs w:val="48"/>
        </w:rPr>
        <w:t>Цены</w:t>
      </w:r>
    </w:p>
    <w:p w14:paraId="7AE49F41" w14:textId="410AA4D0" w:rsidR="00E26EC3" w:rsidRDefault="00E26EC3">
      <w:pPr>
        <w:rPr>
          <w:noProof/>
        </w:rPr>
      </w:pPr>
      <w:r>
        <w:rPr>
          <w:noProof/>
        </w:rPr>
        <w:drawing>
          <wp:inline distT="0" distB="0" distL="0" distR="0" wp14:anchorId="3E15FD05" wp14:editId="55594DED">
            <wp:extent cx="6206490" cy="4777740"/>
            <wp:effectExtent l="0" t="0" r="3810" b="3810"/>
            <wp:docPr id="21013925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477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FFFF5" w14:textId="7D721EE4" w:rsidR="00E26EC3" w:rsidRPr="00213EBF" w:rsidRDefault="00E26EC3" w:rsidP="00E26EC3">
      <w:pPr>
        <w:rPr>
          <w:sz w:val="28"/>
          <w:szCs w:val="28"/>
        </w:rPr>
      </w:pPr>
      <w:r w:rsidRPr="00213EBF">
        <w:rPr>
          <w:sz w:val="28"/>
          <w:szCs w:val="28"/>
        </w:rPr>
        <w:t>Р</w:t>
      </w:r>
      <w:r w:rsidRPr="00213EBF">
        <w:rPr>
          <w:sz w:val="28"/>
          <w:szCs w:val="28"/>
        </w:rPr>
        <w:t xml:space="preserve">ассмотрение цифр той эпохи показывает, что жизнь сытной не была – речь идёт о годах </w:t>
      </w:r>
      <w:proofErr w:type="gramStart"/>
      <w:r w:rsidRPr="00213EBF">
        <w:rPr>
          <w:sz w:val="28"/>
          <w:szCs w:val="28"/>
        </w:rPr>
        <w:t>1935-1941</w:t>
      </w:r>
      <w:proofErr w:type="gramEnd"/>
      <w:r w:rsidRPr="00213EBF">
        <w:rPr>
          <w:sz w:val="28"/>
          <w:szCs w:val="28"/>
        </w:rPr>
        <w:t>. Абсолютные цифры цен без указания зарплат ничего сообщить не могут. Поэтому начнём с зарплат.</w:t>
      </w:r>
    </w:p>
    <w:p w14:paraId="1C01B547" w14:textId="2BE26112" w:rsidR="00E26EC3" w:rsidRPr="00213EBF" w:rsidRDefault="00E26EC3" w:rsidP="00E26EC3">
      <w:pPr>
        <w:rPr>
          <w:sz w:val="28"/>
          <w:szCs w:val="28"/>
        </w:rPr>
      </w:pPr>
      <w:r w:rsidRPr="00213EBF">
        <w:rPr>
          <w:sz w:val="28"/>
          <w:szCs w:val="28"/>
        </w:rPr>
        <w:lastRenderedPageBreak/>
        <w:t xml:space="preserve">Диапазон зарплат – от 80 рублей в месяц (уборщицы) до 1000 рублей (шахтеры). В 1940-м средняя зарплата рабочего была 375 рублей, ученик слесаря – 120, стипендия – 120. Обычная пенсия – 70 рублей. Интеллигенция получала </w:t>
      </w:r>
      <w:proofErr w:type="gramStart"/>
      <w:r w:rsidRPr="00213EBF">
        <w:rPr>
          <w:sz w:val="28"/>
          <w:szCs w:val="28"/>
        </w:rPr>
        <w:t>600-900</w:t>
      </w:r>
      <w:proofErr w:type="gramEnd"/>
      <w:r w:rsidRPr="00213EBF">
        <w:rPr>
          <w:sz w:val="28"/>
          <w:szCs w:val="28"/>
        </w:rPr>
        <w:t xml:space="preserve"> рублей, кто-то больше, кто-то меньше, в зависимости от области приложения сил.</w:t>
      </w:r>
    </w:p>
    <w:p w14:paraId="0C7A6218" w14:textId="00A82C20" w:rsidR="00F677FE" w:rsidRPr="00213EBF" w:rsidRDefault="00F677FE" w:rsidP="00F677FE">
      <w:pPr>
        <w:rPr>
          <w:sz w:val="28"/>
          <w:szCs w:val="28"/>
        </w:rPr>
      </w:pPr>
      <w:r w:rsidRPr="00213EBF">
        <w:rPr>
          <w:sz w:val="28"/>
          <w:szCs w:val="28"/>
        </w:rPr>
        <w:t>Хлеб. Ржаной хлеб в Москве стоил 85 копеек</w:t>
      </w:r>
    </w:p>
    <w:p w14:paraId="1FF81AFE" w14:textId="77777777" w:rsidR="00F677FE" w:rsidRPr="00213EBF" w:rsidRDefault="00F677FE" w:rsidP="00F677FE">
      <w:pPr>
        <w:rPr>
          <w:sz w:val="28"/>
          <w:szCs w:val="28"/>
        </w:rPr>
      </w:pPr>
      <w:r w:rsidRPr="00213EBF">
        <w:rPr>
          <w:sz w:val="28"/>
          <w:szCs w:val="28"/>
        </w:rPr>
        <w:t xml:space="preserve">Макароны. 1 сорт - 3,5 </w:t>
      </w:r>
      <w:proofErr w:type="spellStart"/>
      <w:r w:rsidRPr="00213EBF">
        <w:rPr>
          <w:sz w:val="28"/>
          <w:szCs w:val="28"/>
        </w:rPr>
        <w:t>руб</w:t>
      </w:r>
      <w:proofErr w:type="spellEnd"/>
      <w:r w:rsidRPr="00213EBF">
        <w:rPr>
          <w:sz w:val="28"/>
          <w:szCs w:val="28"/>
        </w:rPr>
        <w:t>/кг.</w:t>
      </w:r>
    </w:p>
    <w:p w14:paraId="3422AF0A" w14:textId="77777777" w:rsidR="00F677FE" w:rsidRPr="00213EBF" w:rsidRDefault="00F677FE" w:rsidP="00F677FE">
      <w:pPr>
        <w:rPr>
          <w:sz w:val="28"/>
          <w:szCs w:val="28"/>
        </w:rPr>
      </w:pPr>
      <w:r w:rsidRPr="00213EBF">
        <w:rPr>
          <w:sz w:val="28"/>
          <w:szCs w:val="28"/>
        </w:rPr>
        <w:t xml:space="preserve">Крупы. Самая дорогая крупа – рис: 1 сорт – 6,5 </w:t>
      </w:r>
      <w:proofErr w:type="spellStart"/>
      <w:r w:rsidRPr="00213EBF">
        <w:rPr>
          <w:sz w:val="28"/>
          <w:szCs w:val="28"/>
        </w:rPr>
        <w:t>руб</w:t>
      </w:r>
      <w:proofErr w:type="spellEnd"/>
      <w:r w:rsidRPr="00213EBF">
        <w:rPr>
          <w:sz w:val="28"/>
          <w:szCs w:val="28"/>
        </w:rPr>
        <w:t xml:space="preserve">/кг, 2 сорт – 5,5 </w:t>
      </w:r>
      <w:proofErr w:type="spellStart"/>
      <w:r w:rsidRPr="00213EBF">
        <w:rPr>
          <w:sz w:val="28"/>
          <w:szCs w:val="28"/>
        </w:rPr>
        <w:t>руб</w:t>
      </w:r>
      <w:proofErr w:type="spellEnd"/>
      <w:r w:rsidRPr="00213EBF">
        <w:rPr>
          <w:sz w:val="28"/>
          <w:szCs w:val="28"/>
        </w:rPr>
        <w:t>/кг.</w:t>
      </w:r>
    </w:p>
    <w:p w14:paraId="6C0E309F" w14:textId="77777777" w:rsidR="00F677FE" w:rsidRPr="00213EBF" w:rsidRDefault="00F677FE" w:rsidP="00F677FE">
      <w:pPr>
        <w:rPr>
          <w:sz w:val="28"/>
          <w:szCs w:val="28"/>
        </w:rPr>
      </w:pPr>
      <w:r w:rsidRPr="00213EBF">
        <w:rPr>
          <w:sz w:val="28"/>
          <w:szCs w:val="28"/>
        </w:rPr>
        <w:t xml:space="preserve">Гречка – 4,3 </w:t>
      </w:r>
      <w:proofErr w:type="spellStart"/>
      <w:r w:rsidRPr="00213EBF">
        <w:rPr>
          <w:sz w:val="28"/>
          <w:szCs w:val="28"/>
        </w:rPr>
        <w:t>руб</w:t>
      </w:r>
      <w:proofErr w:type="spellEnd"/>
      <w:r w:rsidRPr="00213EBF">
        <w:rPr>
          <w:sz w:val="28"/>
          <w:szCs w:val="28"/>
        </w:rPr>
        <w:t xml:space="preserve">/кг. Пшено – 2,1 </w:t>
      </w:r>
      <w:proofErr w:type="spellStart"/>
      <w:r w:rsidRPr="00213EBF">
        <w:rPr>
          <w:sz w:val="28"/>
          <w:szCs w:val="28"/>
        </w:rPr>
        <w:t>руб</w:t>
      </w:r>
      <w:proofErr w:type="spellEnd"/>
      <w:r w:rsidRPr="00213EBF">
        <w:rPr>
          <w:sz w:val="28"/>
          <w:szCs w:val="28"/>
        </w:rPr>
        <w:t>/кг.</w:t>
      </w:r>
    </w:p>
    <w:p w14:paraId="304109D0" w14:textId="6C62D5D1" w:rsidR="00E26EC3" w:rsidRPr="00213EBF" w:rsidRDefault="00F677FE" w:rsidP="00F677FE">
      <w:pPr>
        <w:rPr>
          <w:sz w:val="28"/>
          <w:szCs w:val="28"/>
        </w:rPr>
      </w:pPr>
      <w:r w:rsidRPr="00213EBF">
        <w:rPr>
          <w:sz w:val="28"/>
          <w:szCs w:val="28"/>
        </w:rPr>
        <w:t>Проезд на метро - 15 копеек (потом было увеличение до 30 копеек)</w:t>
      </w:r>
    </w:p>
    <w:p w14:paraId="0EF3EBE9" w14:textId="3EADEFEF" w:rsidR="00332FF2" w:rsidRPr="00213EBF" w:rsidRDefault="00F677FE" w:rsidP="00F677FE">
      <w:pPr>
        <w:rPr>
          <w:b/>
          <w:bCs/>
          <w:sz w:val="48"/>
          <w:szCs w:val="48"/>
        </w:rPr>
      </w:pPr>
      <w:r w:rsidRPr="00213EBF">
        <w:rPr>
          <w:b/>
          <w:bCs/>
          <w:sz w:val="48"/>
          <w:szCs w:val="48"/>
        </w:rPr>
        <w:t>Жилье</w:t>
      </w:r>
    </w:p>
    <w:p w14:paraId="5A035D10" w14:textId="04E7F97D" w:rsidR="00332FF2" w:rsidRDefault="00332FF2" w:rsidP="00F677FE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F233395" wp14:editId="19422A0C">
            <wp:extent cx="6233160" cy="4213860"/>
            <wp:effectExtent l="0" t="0" r="0" b="0"/>
            <wp:docPr id="8299995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421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78228" w14:textId="77777777" w:rsidR="00332FF2" w:rsidRPr="00213EBF" w:rsidRDefault="00332FF2" w:rsidP="00332FF2">
      <w:pPr>
        <w:rPr>
          <w:sz w:val="28"/>
          <w:szCs w:val="28"/>
        </w:rPr>
      </w:pPr>
      <w:r w:rsidRPr="00213EBF">
        <w:rPr>
          <w:sz w:val="28"/>
          <w:szCs w:val="28"/>
        </w:rPr>
        <w:t>В многочисленных советских мифах про сталинские годы постоянно показывают многокомнатные просторные и светлые квартиры–«сталинки», которые якобы совершенно бесплатно раздавались всем советским гражданам. Разумеется, все это один большой миф — во–первых, «сталинки» строились в крайне ограниченном числе и заселяли в них, в основном, советский «правящий класс» — сотрудников спецслужб и номенклатуру.</w:t>
      </w:r>
    </w:p>
    <w:p w14:paraId="2ED8E172" w14:textId="77777777" w:rsidR="00332FF2" w:rsidRPr="00213EBF" w:rsidRDefault="00332FF2" w:rsidP="00332FF2">
      <w:pPr>
        <w:rPr>
          <w:sz w:val="28"/>
          <w:szCs w:val="28"/>
        </w:rPr>
      </w:pPr>
    </w:p>
    <w:p w14:paraId="514D8CA2" w14:textId="77777777" w:rsidR="00332FF2" w:rsidRPr="00213EBF" w:rsidRDefault="00332FF2" w:rsidP="00332FF2">
      <w:pPr>
        <w:rPr>
          <w:sz w:val="28"/>
          <w:szCs w:val="28"/>
        </w:rPr>
      </w:pPr>
      <w:r w:rsidRPr="00213EBF">
        <w:rPr>
          <w:sz w:val="28"/>
          <w:szCs w:val="28"/>
        </w:rPr>
        <w:t xml:space="preserve">Обычные граждане тоже заселялись в сталинки, но вот основной концепцией заселения в сталинские годы было не поквартирное заселение, а </w:t>
      </w:r>
      <w:proofErr w:type="spellStart"/>
      <w:r w:rsidRPr="00213EBF">
        <w:rPr>
          <w:sz w:val="28"/>
          <w:szCs w:val="28"/>
        </w:rPr>
        <w:t>покомнатное</w:t>
      </w:r>
      <w:proofErr w:type="spellEnd"/>
      <w:r w:rsidRPr="00213EBF">
        <w:rPr>
          <w:sz w:val="28"/>
          <w:szCs w:val="28"/>
        </w:rPr>
        <w:t>. То есть, в двух–трехкомнатную сталинку селили несколько семей, в каждую из комнат по одной семье.</w:t>
      </w:r>
    </w:p>
    <w:p w14:paraId="271901DD" w14:textId="77777777" w:rsidR="00332FF2" w:rsidRPr="00213EBF" w:rsidRDefault="00332FF2" w:rsidP="00332FF2">
      <w:pPr>
        <w:rPr>
          <w:sz w:val="28"/>
          <w:szCs w:val="28"/>
        </w:rPr>
      </w:pPr>
    </w:p>
    <w:p w14:paraId="05693B0E" w14:textId="77777777" w:rsidR="00332FF2" w:rsidRPr="00213EBF" w:rsidRDefault="00332FF2" w:rsidP="00332FF2">
      <w:pPr>
        <w:rPr>
          <w:sz w:val="28"/>
          <w:szCs w:val="28"/>
        </w:rPr>
      </w:pPr>
      <w:r w:rsidRPr="00213EBF">
        <w:rPr>
          <w:sz w:val="28"/>
          <w:szCs w:val="28"/>
        </w:rPr>
        <w:t>В трехкомнатной квартире площадью в 80 метров могло жить 12–15 человек, которые пользовались одной ванной и ютились на одной кухне.</w:t>
      </w:r>
    </w:p>
    <w:p w14:paraId="310B2B4E" w14:textId="77777777" w:rsidR="00332FF2" w:rsidRPr="00213EBF" w:rsidRDefault="00332FF2" w:rsidP="00332FF2">
      <w:pPr>
        <w:rPr>
          <w:sz w:val="28"/>
          <w:szCs w:val="28"/>
        </w:rPr>
      </w:pPr>
      <w:r w:rsidRPr="00213EBF">
        <w:rPr>
          <w:sz w:val="28"/>
          <w:szCs w:val="28"/>
        </w:rPr>
        <w:t xml:space="preserve">В первые сталинские пятилетки жилищная программа вообще не предусматривала строительства нормального жилья для рабочих — и поэтому людей селили в наспех сколоченные бараки, которые </w:t>
      </w:r>
      <w:proofErr w:type="gramStart"/>
      <w:r w:rsidRPr="00213EBF">
        <w:rPr>
          <w:sz w:val="28"/>
          <w:szCs w:val="28"/>
        </w:rPr>
        <w:t>из–за</w:t>
      </w:r>
      <w:proofErr w:type="gramEnd"/>
      <w:r w:rsidRPr="00213EBF">
        <w:rPr>
          <w:sz w:val="28"/>
          <w:szCs w:val="28"/>
        </w:rPr>
        <w:t xml:space="preserve"> экономии транспортных расходов чаще всего возводились прямо возле предприятий — прямо в окна летела окалина с заводских вагранок и копоть из заводских труб.</w:t>
      </w:r>
    </w:p>
    <w:p w14:paraId="1489110D" w14:textId="77777777" w:rsidR="00332FF2" w:rsidRPr="00213EBF" w:rsidRDefault="00332FF2" w:rsidP="00332FF2">
      <w:pPr>
        <w:rPr>
          <w:sz w:val="28"/>
          <w:szCs w:val="28"/>
        </w:rPr>
      </w:pPr>
    </w:p>
    <w:p w14:paraId="695FDEA9" w14:textId="77777777" w:rsidR="00332FF2" w:rsidRPr="00213EBF" w:rsidRDefault="00332FF2" w:rsidP="00332FF2">
      <w:pPr>
        <w:rPr>
          <w:sz w:val="28"/>
          <w:szCs w:val="28"/>
        </w:rPr>
      </w:pPr>
      <w:r w:rsidRPr="00213EBF">
        <w:rPr>
          <w:sz w:val="28"/>
          <w:szCs w:val="28"/>
        </w:rPr>
        <w:t>Именно деревянный барак и был самым массовым жильем в сталинские годы — их было построено намного больше, чем номенклатурных кирпичных "сталинок".</w:t>
      </w:r>
    </w:p>
    <w:p w14:paraId="4C1FBE24" w14:textId="1DEDE96A" w:rsidR="00332FF2" w:rsidRPr="00213EBF" w:rsidRDefault="00332FF2" w:rsidP="00332FF2">
      <w:pPr>
        <w:rPr>
          <w:sz w:val="28"/>
          <w:szCs w:val="28"/>
        </w:rPr>
      </w:pPr>
      <w:r w:rsidRPr="00213EBF">
        <w:rPr>
          <w:sz w:val="28"/>
          <w:szCs w:val="28"/>
        </w:rPr>
        <w:t>Что из себя представляло это жилье? Бараком называлось длинное деревянное строение в два этажа — одноэтажный барак было строить нерентабельно, а трехэтажный — небезопасно. У барака был один вход, который размещался чаще всего в центре фасада здания. Налево и направо от входа шли длинные коридоры, за которыми располагались комнаты.</w:t>
      </w:r>
    </w:p>
    <w:p w14:paraId="69C2E362" w14:textId="0D1E8689" w:rsidR="00F677FE" w:rsidRDefault="00332FF2" w:rsidP="00F677FE">
      <w:r>
        <w:rPr>
          <w:noProof/>
        </w:rPr>
        <w:drawing>
          <wp:inline distT="0" distB="0" distL="0" distR="0" wp14:anchorId="0CD3DACD" wp14:editId="2FCBFA01">
            <wp:extent cx="6134100" cy="3962400"/>
            <wp:effectExtent l="0" t="0" r="0" b="0"/>
            <wp:docPr id="18332041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4E4FB" w14:textId="77777777" w:rsidR="00F05F79" w:rsidRDefault="00F05F79" w:rsidP="00F677FE">
      <w:pPr>
        <w:rPr>
          <w:b/>
          <w:bCs/>
          <w:sz w:val="48"/>
          <w:szCs w:val="48"/>
        </w:rPr>
      </w:pPr>
    </w:p>
    <w:p w14:paraId="6BF6ED8A" w14:textId="77777777" w:rsidR="00F05F79" w:rsidRDefault="00F05F79" w:rsidP="00F677FE">
      <w:pPr>
        <w:rPr>
          <w:b/>
          <w:bCs/>
          <w:sz w:val="48"/>
          <w:szCs w:val="48"/>
        </w:rPr>
      </w:pPr>
    </w:p>
    <w:p w14:paraId="56B8F164" w14:textId="77777777" w:rsidR="00F05F79" w:rsidRDefault="00F05F79" w:rsidP="00F677FE">
      <w:pPr>
        <w:rPr>
          <w:b/>
          <w:bCs/>
          <w:sz w:val="48"/>
          <w:szCs w:val="48"/>
        </w:rPr>
      </w:pPr>
    </w:p>
    <w:p w14:paraId="34F26602" w14:textId="7B03AAB6" w:rsidR="00332FF2" w:rsidRPr="00213EBF" w:rsidRDefault="00332FF2" w:rsidP="00F677FE">
      <w:pPr>
        <w:rPr>
          <w:b/>
          <w:bCs/>
          <w:sz w:val="48"/>
          <w:szCs w:val="48"/>
        </w:rPr>
      </w:pPr>
      <w:r w:rsidRPr="00213EBF">
        <w:rPr>
          <w:b/>
          <w:bCs/>
          <w:sz w:val="48"/>
          <w:szCs w:val="48"/>
        </w:rPr>
        <w:t>Работа</w:t>
      </w:r>
    </w:p>
    <w:p w14:paraId="5F0BD251" w14:textId="75D6378C" w:rsidR="00332FF2" w:rsidRDefault="00332FF2" w:rsidP="00F677FE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34A863BC" wp14:editId="3AB32867">
            <wp:extent cx="6141720" cy="3680460"/>
            <wp:effectExtent l="0" t="0" r="0" b="0"/>
            <wp:docPr id="14645209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68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4B9B1" w14:textId="18427971" w:rsidR="00332FF2" w:rsidRPr="00213EBF" w:rsidRDefault="00332FF2" w:rsidP="00332FF2">
      <w:pPr>
        <w:rPr>
          <w:sz w:val="28"/>
          <w:szCs w:val="28"/>
        </w:rPr>
      </w:pPr>
      <w:r w:rsidRPr="00213EBF">
        <w:rPr>
          <w:sz w:val="28"/>
          <w:szCs w:val="28"/>
        </w:rPr>
        <w:t>Люди с высшим образованием (инженеры) не имели права увольняться по собственному желанию — такой нормы попросту не существовало в советском трудовом законодательстве.</w:t>
      </w:r>
    </w:p>
    <w:p w14:paraId="341430FA" w14:textId="71EB08D1" w:rsidR="00332FF2" w:rsidRPr="00213EBF" w:rsidRDefault="00332FF2" w:rsidP="00332FF2">
      <w:pPr>
        <w:rPr>
          <w:sz w:val="28"/>
          <w:szCs w:val="28"/>
        </w:rPr>
      </w:pPr>
    </w:p>
    <w:p w14:paraId="11037725" w14:textId="77777777" w:rsidR="00332FF2" w:rsidRPr="00213EBF" w:rsidRDefault="00332FF2" w:rsidP="00332FF2">
      <w:pPr>
        <w:rPr>
          <w:sz w:val="28"/>
          <w:szCs w:val="28"/>
        </w:rPr>
      </w:pPr>
      <w:r w:rsidRPr="00213EBF">
        <w:rPr>
          <w:sz w:val="28"/>
          <w:szCs w:val="28"/>
        </w:rPr>
        <w:t>В целом все, что происходило в сфере работы в сталинском СССР — больше напоминало времена крепостного права и даже хуже — был осуществлен громадный правовой откат в сравнении с временами до 1917 года.</w:t>
      </w:r>
    </w:p>
    <w:p w14:paraId="4CFE75F2" w14:textId="77777777" w:rsidR="00332FF2" w:rsidRPr="00213EBF" w:rsidRDefault="00332FF2" w:rsidP="00332FF2">
      <w:pPr>
        <w:rPr>
          <w:sz w:val="28"/>
          <w:szCs w:val="28"/>
        </w:rPr>
      </w:pPr>
    </w:p>
    <w:p w14:paraId="58FFA4E5" w14:textId="77777777" w:rsidR="00332FF2" w:rsidRPr="00213EBF" w:rsidRDefault="00332FF2" w:rsidP="00332FF2">
      <w:pPr>
        <w:rPr>
          <w:sz w:val="28"/>
          <w:szCs w:val="28"/>
        </w:rPr>
      </w:pPr>
      <w:r w:rsidRPr="00213EBF">
        <w:rPr>
          <w:sz w:val="28"/>
          <w:szCs w:val="28"/>
        </w:rPr>
        <w:t>Рабочих буквально "привязали" к предприятиям, в 1936 году были введены "трудовые книжки" — которые в СССР стали элементом порабощения и кабалы — с "плохой записью" в трудовой книжке человек не мог получить нормальной работы, чем часто пользовалось начальство — шантажируя работников и заставляя их работать сверх нормы.</w:t>
      </w:r>
    </w:p>
    <w:p w14:paraId="6265D92E" w14:textId="77777777" w:rsidR="00332FF2" w:rsidRPr="00213EBF" w:rsidRDefault="00332FF2" w:rsidP="00332FF2">
      <w:pPr>
        <w:rPr>
          <w:sz w:val="28"/>
          <w:szCs w:val="28"/>
        </w:rPr>
      </w:pPr>
    </w:p>
    <w:p w14:paraId="2CDE65B8" w14:textId="78499A71" w:rsidR="00332FF2" w:rsidRPr="00213EBF" w:rsidRDefault="00332FF2" w:rsidP="00332FF2">
      <w:pPr>
        <w:rPr>
          <w:sz w:val="28"/>
          <w:szCs w:val="28"/>
        </w:rPr>
      </w:pPr>
      <w:r w:rsidRPr="00213EBF">
        <w:rPr>
          <w:sz w:val="28"/>
          <w:szCs w:val="28"/>
        </w:rPr>
        <w:t>В сельском хозяйстве ситуация была не лучше — людей принудительно загнали в колхозы, где заставляли работать за "трудодни" (галочки в трудовой); в сталинские годы колхозники не имели паспортов и существовали, фактически, на правах государственных крепостных — без права переезда, без права смены вида деятельности и так далее.</w:t>
      </w:r>
    </w:p>
    <w:p w14:paraId="12098DAD" w14:textId="3F847B59" w:rsidR="00332FF2" w:rsidRPr="00213EBF" w:rsidRDefault="00332FF2" w:rsidP="00332FF2">
      <w:pPr>
        <w:rPr>
          <w:b/>
          <w:bCs/>
          <w:sz w:val="48"/>
          <w:szCs w:val="48"/>
        </w:rPr>
      </w:pPr>
      <w:r w:rsidRPr="00213EBF">
        <w:rPr>
          <w:b/>
          <w:bCs/>
          <w:sz w:val="48"/>
          <w:szCs w:val="48"/>
        </w:rPr>
        <w:t>22 июня 1941 года. Нападение:</w:t>
      </w:r>
    </w:p>
    <w:p w14:paraId="626F5576" w14:textId="2E67620C" w:rsidR="000E5FB0" w:rsidRDefault="000E5FB0" w:rsidP="00332FF2">
      <w:r>
        <w:rPr>
          <w:noProof/>
        </w:rPr>
        <w:drawing>
          <wp:inline distT="0" distB="0" distL="0" distR="0" wp14:anchorId="030E1088" wp14:editId="0ACA1DD1">
            <wp:extent cx="6233160" cy="4152900"/>
            <wp:effectExtent l="0" t="0" r="0" b="0"/>
            <wp:docPr id="11946841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85BF5" w14:textId="1C7CDC9F" w:rsidR="000E5FB0" w:rsidRPr="00213EBF" w:rsidRDefault="002959BF" w:rsidP="002959BF">
      <w:pPr>
        <w:rPr>
          <w:sz w:val="28"/>
          <w:szCs w:val="28"/>
        </w:rPr>
      </w:pPr>
      <w:r w:rsidRPr="00213EBF">
        <w:rPr>
          <w:sz w:val="28"/>
          <w:szCs w:val="28"/>
        </w:rPr>
        <w:t>«22 июня, ровно в четыре часа, Киев бомбили, нам объявили, что началась война...» - эти песенные строки знает каждый, родившийся в СССР. Да и многие из тех, кто родился позже. В школе нас учили, что фашистская Германия атаковала Советский Союз в 4 часа утра 22 июня 1941 года. Но так ли это было на самом деле?</w:t>
      </w:r>
    </w:p>
    <w:p w14:paraId="363E200C" w14:textId="77777777" w:rsidR="002959BF" w:rsidRPr="00213EBF" w:rsidRDefault="002959BF" w:rsidP="002959BF">
      <w:pPr>
        <w:rPr>
          <w:sz w:val="28"/>
          <w:szCs w:val="28"/>
        </w:rPr>
      </w:pPr>
      <w:r w:rsidRPr="00213EBF">
        <w:rPr>
          <w:sz w:val="28"/>
          <w:szCs w:val="28"/>
        </w:rPr>
        <w:t>- Ночью 22 июня в 3.07 вице-адмирал Филипп Октябрьский, командующий Черноморским флотом, доложил начальнику Генштаба РККА Жукову о массе самолетов, которые летят со стороны моря. И предложил встретить их силами ПВО. Жуков отдал приказ действовать, с докладом наркому флота.</w:t>
      </w:r>
    </w:p>
    <w:p w14:paraId="1769BF94" w14:textId="77777777" w:rsidR="002959BF" w:rsidRPr="00213EBF" w:rsidRDefault="002959BF" w:rsidP="002959BF">
      <w:pPr>
        <w:rPr>
          <w:sz w:val="28"/>
          <w:szCs w:val="28"/>
        </w:rPr>
      </w:pPr>
      <w:r w:rsidRPr="00213EBF">
        <w:rPr>
          <w:sz w:val="28"/>
          <w:szCs w:val="28"/>
        </w:rPr>
        <w:t>- Почти за час до официального срока войны?</w:t>
      </w:r>
    </w:p>
    <w:p w14:paraId="1042914A" w14:textId="77777777" w:rsidR="002959BF" w:rsidRPr="00213EBF" w:rsidRDefault="002959BF" w:rsidP="002959BF">
      <w:pPr>
        <w:rPr>
          <w:sz w:val="28"/>
          <w:szCs w:val="28"/>
        </w:rPr>
      </w:pPr>
      <w:r w:rsidRPr="00213EBF">
        <w:rPr>
          <w:sz w:val="28"/>
          <w:szCs w:val="28"/>
        </w:rPr>
        <w:t>- Да, ночью 22 июня на Севастополь совершили налет 8 «Хейнкелей» 111 люфтваффе Геринга. Командующий Черноморским флотом за несколько часов до того был в драмтеатре Луначарского на проспекте Нахимова. Там давали концерт. После маневров морякам решили сделать приятное. Потом банкетом продолжили. Но в ночь на 22 июня зенитчики обнаружили над Севастополем вражеские самолеты. Наши открыли заградительный огонь. «Хейнкели», налетевшие на Севастополь, сбрасывали на город магнитные мины.</w:t>
      </w:r>
    </w:p>
    <w:p w14:paraId="77A3D816" w14:textId="15A6B70A" w:rsidR="002959BF" w:rsidRDefault="002959BF" w:rsidP="002959BF">
      <w:r>
        <w:rPr>
          <w:noProof/>
        </w:rPr>
        <w:lastRenderedPageBreak/>
        <w:drawing>
          <wp:inline distT="0" distB="0" distL="0" distR="0" wp14:anchorId="6750BBE9" wp14:editId="743F3985">
            <wp:extent cx="6282690" cy="4490085"/>
            <wp:effectExtent l="0" t="0" r="3810" b="5715"/>
            <wp:docPr id="147670139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449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142B8B" w14:textId="77777777" w:rsidR="002959BF" w:rsidRPr="00213EBF" w:rsidRDefault="002959BF" w:rsidP="002959BF">
      <w:pPr>
        <w:rPr>
          <w:sz w:val="28"/>
          <w:szCs w:val="28"/>
        </w:rPr>
      </w:pPr>
      <w:r w:rsidRPr="00213EBF">
        <w:rPr>
          <w:sz w:val="28"/>
          <w:szCs w:val="28"/>
        </w:rPr>
        <w:t>- Реакция московского начальства?</w:t>
      </w:r>
    </w:p>
    <w:p w14:paraId="3F0FD855" w14:textId="388E9043" w:rsidR="002959BF" w:rsidRPr="00213EBF" w:rsidRDefault="002959BF" w:rsidP="002959BF">
      <w:pPr>
        <w:rPr>
          <w:sz w:val="28"/>
          <w:szCs w:val="28"/>
        </w:rPr>
      </w:pPr>
      <w:r w:rsidRPr="00213EBF">
        <w:rPr>
          <w:sz w:val="28"/>
          <w:szCs w:val="28"/>
        </w:rPr>
        <w:t>- Москва в лице наркома флота адмирала Николая Кузнецова испытывала тогда «критский синдром». Из-за того, что немцы в мае 1941-го, высадив десант на греческий остров Крит, быстро овладели им, при</w:t>
      </w:r>
      <w:r w:rsidR="00F05F79">
        <w:rPr>
          <w:sz w:val="28"/>
          <w:szCs w:val="28"/>
        </w:rPr>
        <w:t xml:space="preserve"> </w:t>
      </w:r>
      <w:proofErr w:type="gramStart"/>
      <w:r w:rsidRPr="00213EBF">
        <w:rPr>
          <w:sz w:val="28"/>
          <w:szCs w:val="28"/>
        </w:rPr>
        <w:t>том</w:t>
      </w:r>
      <w:proofErr w:type="gramEnd"/>
      <w:r w:rsidRPr="00213EBF">
        <w:rPr>
          <w:sz w:val="28"/>
          <w:szCs w:val="28"/>
        </w:rPr>
        <w:t xml:space="preserve"> что у противника сил было намного больше. И у нашего командования были такие опасения насчет высадки немецкого десанта в Крым.</w:t>
      </w:r>
    </w:p>
    <w:p w14:paraId="3C7A71F1" w14:textId="5FA1338A" w:rsidR="00606891" w:rsidRDefault="00606891" w:rsidP="002959BF">
      <w:pPr>
        <w:rPr>
          <w:sz w:val="48"/>
          <w:szCs w:val="48"/>
        </w:rPr>
      </w:pPr>
      <w:r w:rsidRPr="00213EBF">
        <w:rPr>
          <w:b/>
          <w:bCs/>
          <w:sz w:val="48"/>
          <w:szCs w:val="48"/>
        </w:rPr>
        <w:t>Реакция вожд</w:t>
      </w:r>
      <w:r w:rsidR="00213EBF" w:rsidRPr="00213EBF">
        <w:rPr>
          <w:b/>
          <w:bCs/>
          <w:sz w:val="48"/>
          <w:szCs w:val="48"/>
        </w:rPr>
        <w:t>я</w:t>
      </w:r>
      <w:r>
        <w:rPr>
          <w:noProof/>
          <w:sz w:val="48"/>
          <w:szCs w:val="48"/>
        </w:rPr>
        <w:drawing>
          <wp:inline distT="0" distB="0" distL="0" distR="0" wp14:anchorId="25FA7D20" wp14:editId="10B6B093">
            <wp:extent cx="6217920" cy="3642360"/>
            <wp:effectExtent l="0" t="0" r="0" b="0"/>
            <wp:docPr id="18656345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C6A53" w14:textId="2F18F5BC" w:rsidR="00606891" w:rsidRPr="00213EBF" w:rsidRDefault="00606891" w:rsidP="00606891">
      <w:pPr>
        <w:rPr>
          <w:sz w:val="28"/>
          <w:szCs w:val="28"/>
        </w:rPr>
      </w:pPr>
      <w:r w:rsidRPr="00213EBF">
        <w:rPr>
          <w:sz w:val="28"/>
          <w:szCs w:val="28"/>
        </w:rPr>
        <w:t>В Москве – не только горком ВКП (б) и горисполком, но вся высшая власть СССР. По "отраженным" документам, Сталину доложили о вторжении гитлеровских войск практически сразу – около 04:35-04:45. Он, по обыкновению, еще не ложился спать, и, по одной из версий, находился на "ближней даче".</w:t>
      </w:r>
    </w:p>
    <w:p w14:paraId="2BE01C04" w14:textId="77777777" w:rsidR="00F05F79" w:rsidRDefault="00F05F79" w:rsidP="00606891">
      <w:pPr>
        <w:rPr>
          <w:b/>
          <w:bCs/>
          <w:sz w:val="48"/>
          <w:szCs w:val="48"/>
        </w:rPr>
      </w:pPr>
    </w:p>
    <w:p w14:paraId="3910B908" w14:textId="77777777" w:rsidR="00F05F79" w:rsidRDefault="00F05F79" w:rsidP="00606891">
      <w:pPr>
        <w:rPr>
          <w:b/>
          <w:bCs/>
          <w:sz w:val="48"/>
          <w:szCs w:val="48"/>
        </w:rPr>
      </w:pPr>
    </w:p>
    <w:p w14:paraId="3229B4EA" w14:textId="77777777" w:rsidR="00F05F79" w:rsidRDefault="00F05F79" w:rsidP="00606891">
      <w:pPr>
        <w:rPr>
          <w:b/>
          <w:bCs/>
          <w:sz w:val="48"/>
          <w:szCs w:val="48"/>
        </w:rPr>
      </w:pPr>
    </w:p>
    <w:p w14:paraId="0F1F2196" w14:textId="77777777" w:rsidR="00F05F79" w:rsidRDefault="00F05F79" w:rsidP="00606891">
      <w:pPr>
        <w:rPr>
          <w:b/>
          <w:bCs/>
          <w:sz w:val="48"/>
          <w:szCs w:val="48"/>
        </w:rPr>
      </w:pPr>
    </w:p>
    <w:p w14:paraId="2C523CCA" w14:textId="77777777" w:rsidR="00F05F79" w:rsidRDefault="00F05F79" w:rsidP="00606891">
      <w:pPr>
        <w:rPr>
          <w:b/>
          <w:bCs/>
          <w:sz w:val="48"/>
          <w:szCs w:val="48"/>
        </w:rPr>
      </w:pPr>
    </w:p>
    <w:p w14:paraId="24E3B627" w14:textId="77777777" w:rsidR="00F05F79" w:rsidRDefault="00F05F79" w:rsidP="00606891">
      <w:pPr>
        <w:rPr>
          <w:b/>
          <w:bCs/>
          <w:sz w:val="48"/>
          <w:szCs w:val="48"/>
        </w:rPr>
      </w:pPr>
    </w:p>
    <w:p w14:paraId="10F681BE" w14:textId="77777777" w:rsidR="00F05F79" w:rsidRDefault="00F05F79" w:rsidP="00606891">
      <w:pPr>
        <w:rPr>
          <w:b/>
          <w:bCs/>
          <w:sz w:val="48"/>
          <w:szCs w:val="48"/>
        </w:rPr>
      </w:pPr>
    </w:p>
    <w:p w14:paraId="5FF71A33" w14:textId="5BDC21D9" w:rsidR="00F05F79" w:rsidRPr="00213EBF" w:rsidRDefault="00606891" w:rsidP="00606891">
      <w:pPr>
        <w:rPr>
          <w:b/>
          <w:bCs/>
          <w:sz w:val="48"/>
          <w:szCs w:val="48"/>
        </w:rPr>
      </w:pPr>
      <w:r w:rsidRPr="00213EBF">
        <w:rPr>
          <w:b/>
          <w:bCs/>
          <w:sz w:val="48"/>
          <w:szCs w:val="48"/>
        </w:rPr>
        <w:t>Обращение Молотова</w:t>
      </w:r>
    </w:p>
    <w:p w14:paraId="7D6D859D" w14:textId="77777777" w:rsidR="00E47C68" w:rsidRDefault="00E840FA" w:rsidP="00606891">
      <w:r>
        <w:rPr>
          <w:noProof/>
        </w:rPr>
        <w:drawing>
          <wp:inline distT="0" distB="0" distL="0" distR="0" wp14:anchorId="6F26915D" wp14:editId="2CB17A5F">
            <wp:extent cx="5913120" cy="3535680"/>
            <wp:effectExtent l="0" t="0" r="0" b="7620"/>
            <wp:docPr id="5515535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E1AFD" w14:textId="75313FE7" w:rsidR="00606891" w:rsidRPr="00E47C68" w:rsidRDefault="00606891" w:rsidP="00606891">
      <w:pPr>
        <w:rPr>
          <w:sz w:val="28"/>
          <w:szCs w:val="28"/>
        </w:rPr>
      </w:pPr>
      <w:r w:rsidRPr="00E47C68">
        <w:rPr>
          <w:sz w:val="28"/>
          <w:szCs w:val="28"/>
        </w:rPr>
        <w:t>12:15. Из студии Центрального телеграфа один из лидеров Советского государства нарком иностранных дел Вячеслав Молотов выступил по радио с обращением.</w:t>
      </w:r>
    </w:p>
    <w:p w14:paraId="72DE19B9" w14:textId="77777777" w:rsidR="00606891" w:rsidRPr="00E47C68" w:rsidRDefault="00606891" w:rsidP="00606891">
      <w:pPr>
        <w:rPr>
          <w:sz w:val="28"/>
          <w:szCs w:val="28"/>
        </w:rPr>
      </w:pPr>
    </w:p>
    <w:p w14:paraId="4D8DC8CA" w14:textId="77777777" w:rsidR="00606891" w:rsidRPr="00E47C68" w:rsidRDefault="00606891" w:rsidP="00606891">
      <w:pPr>
        <w:rPr>
          <w:sz w:val="28"/>
          <w:szCs w:val="28"/>
        </w:rPr>
      </w:pPr>
      <w:r w:rsidRPr="00E47C68">
        <w:rPr>
          <w:sz w:val="28"/>
          <w:szCs w:val="28"/>
        </w:rPr>
        <w:lastRenderedPageBreak/>
        <w:t>Оно начиналось словами: "Граждане и гражданки Советского Союза! Советское правительство и его глава товарищ Сталин поручили мне сделать следующее заявление. Сегодня, в 4 часа утра, без предъявления каких-либо претензий к Советскому Союзу, без объявления войны германские войска напали на нашу страну…" Заканчивалось выступление знаменитыми словами, превратившимися в идиому всей Великой Отечественной войны: "Наше дело правое! Враг будет разбит! Победа будет за нами!".</w:t>
      </w:r>
    </w:p>
    <w:p w14:paraId="2A451C84" w14:textId="285D14F4" w:rsidR="00606891" w:rsidRPr="00E47C68" w:rsidRDefault="00606891" w:rsidP="00606891">
      <w:pPr>
        <w:rPr>
          <w:sz w:val="28"/>
          <w:szCs w:val="28"/>
        </w:rPr>
      </w:pPr>
      <w:r w:rsidRPr="00E47C68">
        <w:rPr>
          <w:sz w:val="28"/>
          <w:szCs w:val="28"/>
        </w:rPr>
        <w:t>12.25. Судя по "журналу посещений", Молотов вернулся с Центрального телеграфа в кабинет Сталина.</w:t>
      </w:r>
    </w:p>
    <w:p w14:paraId="177FF2CE" w14:textId="22FEE9D3" w:rsidR="002959BF" w:rsidRPr="00E47C68" w:rsidRDefault="00606891" w:rsidP="00606891">
      <w:pPr>
        <w:rPr>
          <w:sz w:val="28"/>
          <w:szCs w:val="28"/>
        </w:rPr>
      </w:pPr>
      <w:r w:rsidRPr="00E47C68">
        <w:rPr>
          <w:sz w:val="28"/>
          <w:szCs w:val="28"/>
        </w:rPr>
        <w:t>Выступление наркома москвичи слушали, главным образом по репродукторам, установленным на всех улицах города, а также в парках, на стадионах и других местах массового скопления людей. В исполнении диктора Юрия Левитана текст выступления Молотова повторили 4 раза в разное время.</w:t>
      </w:r>
    </w:p>
    <w:p w14:paraId="5158E52A" w14:textId="77777777" w:rsidR="00606891" w:rsidRPr="00E47C68" w:rsidRDefault="00606891" w:rsidP="00606891">
      <w:pPr>
        <w:rPr>
          <w:sz w:val="28"/>
          <w:szCs w:val="28"/>
        </w:rPr>
      </w:pPr>
      <w:r w:rsidRPr="00E47C68">
        <w:rPr>
          <w:sz w:val="28"/>
          <w:szCs w:val="28"/>
        </w:rPr>
        <w:t>При этом примерно с 09:30. до 11:00 в Кремле якобы шла нешуточная дискуссия по поводу того, кто должен выступить с таким обращением? По одной из версий все, как один, члены Политбюро считали, что это должен сделать сам Сталин. Но он активно отпирался, повторяя одно и тоже: политическая обстановка и положение на фронтах "еще не ясны", и потому он выступит позже.</w:t>
      </w:r>
    </w:p>
    <w:p w14:paraId="5A5C5353" w14:textId="77777777" w:rsidR="00606891" w:rsidRPr="00E47C68" w:rsidRDefault="00606891" w:rsidP="00606891">
      <w:pPr>
        <w:rPr>
          <w:sz w:val="28"/>
          <w:szCs w:val="28"/>
        </w:rPr>
      </w:pPr>
    </w:p>
    <w:p w14:paraId="22F5738B" w14:textId="77777777" w:rsidR="00606891" w:rsidRPr="00E47C68" w:rsidRDefault="00606891" w:rsidP="00606891">
      <w:pPr>
        <w:rPr>
          <w:sz w:val="28"/>
          <w:szCs w:val="28"/>
        </w:rPr>
      </w:pPr>
      <w:r w:rsidRPr="00E47C68">
        <w:rPr>
          <w:sz w:val="28"/>
          <w:szCs w:val="28"/>
        </w:rPr>
        <w:t>Время шло. И затягивание информации о начале войны становилось опасным. По предложению вождя, тем, кто известит народ о начале священной войны, стал Молотов. По другой версии, никакой дискуссии не было, потому что в Кремле не было самого Сталина. Хотели, было, поручить сказать народу о войне "всесоюзному старосте" Михаилу Калинину, но он даже по бумажке читал, сбиваясь, по слогам.</w:t>
      </w:r>
    </w:p>
    <w:p w14:paraId="4992CA38" w14:textId="61E4218F" w:rsidR="00606891" w:rsidRPr="00E47C68" w:rsidRDefault="00E840FA" w:rsidP="00606891">
      <w:pPr>
        <w:rPr>
          <w:b/>
          <w:bCs/>
          <w:sz w:val="48"/>
          <w:szCs w:val="48"/>
        </w:rPr>
      </w:pPr>
      <w:r w:rsidRPr="00E47C68">
        <w:rPr>
          <w:b/>
          <w:bCs/>
          <w:sz w:val="48"/>
          <w:szCs w:val="48"/>
        </w:rPr>
        <w:t>Реакция народа</w:t>
      </w:r>
    </w:p>
    <w:p w14:paraId="07ACA770" w14:textId="0C44D9C6" w:rsidR="00E840FA" w:rsidRDefault="00E840FA" w:rsidP="00606891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7EB49656" wp14:editId="434B0BCF">
            <wp:extent cx="6275070" cy="3512820"/>
            <wp:effectExtent l="0" t="0" r="0" b="0"/>
            <wp:docPr id="1435572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F4EC9" w14:textId="061A2B09" w:rsidR="00E840FA" w:rsidRPr="00E47C68" w:rsidRDefault="00E840FA" w:rsidP="00606891">
      <w:pPr>
        <w:rPr>
          <w:sz w:val="28"/>
          <w:szCs w:val="28"/>
        </w:rPr>
      </w:pPr>
      <w:r w:rsidRPr="00E47C68">
        <w:rPr>
          <w:sz w:val="28"/>
          <w:szCs w:val="28"/>
        </w:rPr>
        <w:t>Когда по радио прозвучало обращение Молотова, произошел натуральный всплеск патриотизма</w:t>
      </w:r>
    </w:p>
    <w:p w14:paraId="66A8930D" w14:textId="2723592C" w:rsidR="00C92CA3" w:rsidRPr="00E47C68" w:rsidRDefault="00C92CA3" w:rsidP="00606891">
      <w:pPr>
        <w:rPr>
          <w:sz w:val="28"/>
          <w:szCs w:val="28"/>
        </w:rPr>
      </w:pPr>
      <w:r w:rsidRPr="00E47C68">
        <w:rPr>
          <w:sz w:val="28"/>
          <w:szCs w:val="28"/>
        </w:rPr>
        <w:t>«</w:t>
      </w:r>
      <w:r w:rsidRPr="00E47C68">
        <w:rPr>
          <w:sz w:val="28"/>
          <w:szCs w:val="28"/>
        </w:rPr>
        <w:t xml:space="preserve">Паники не было, страха тоже, хотя многие плакали. Все понимали, какие лишения их ждут, однако, никто не думал, что война серьезно затянется. </w:t>
      </w:r>
      <w:proofErr w:type="gramStart"/>
      <w:r w:rsidRPr="00E47C68">
        <w:rPr>
          <w:sz w:val="28"/>
          <w:szCs w:val="28"/>
        </w:rPr>
        <w:t>Мужики</w:t>
      </w:r>
      <w:r w:rsidRPr="00E47C68">
        <w:rPr>
          <w:sz w:val="28"/>
          <w:szCs w:val="28"/>
        </w:rPr>
        <w:t xml:space="preserve"> </w:t>
      </w:r>
      <w:r w:rsidRPr="00E47C68">
        <w:rPr>
          <w:sz w:val="28"/>
          <w:szCs w:val="28"/>
        </w:rPr>
        <w:t>,</w:t>
      </w:r>
      <w:proofErr w:type="gramEnd"/>
      <w:r w:rsidRPr="00E47C68">
        <w:rPr>
          <w:sz w:val="28"/>
          <w:szCs w:val="28"/>
        </w:rPr>
        <w:t xml:space="preserve"> шедшие на фронт, говорили, что «долго немцы не протянут, скоро дадут стрекача».</w:t>
      </w:r>
    </w:p>
    <w:p w14:paraId="0A25B01E" w14:textId="629640F7" w:rsidR="00C92CA3" w:rsidRPr="00E47C68" w:rsidRDefault="00C92CA3" w:rsidP="00606891">
      <w:pPr>
        <w:rPr>
          <w:b/>
          <w:bCs/>
          <w:sz w:val="48"/>
          <w:szCs w:val="48"/>
        </w:rPr>
      </w:pPr>
      <w:r w:rsidRPr="00E47C68">
        <w:rPr>
          <w:b/>
          <w:bCs/>
          <w:sz w:val="48"/>
          <w:szCs w:val="48"/>
        </w:rPr>
        <w:t>Воспоминания ветеранов</w:t>
      </w:r>
    </w:p>
    <w:p w14:paraId="59E3734E" w14:textId="65B03076" w:rsidR="00C92CA3" w:rsidRDefault="00C92CA3" w:rsidP="00606891">
      <w:r>
        <w:rPr>
          <w:noProof/>
        </w:rPr>
        <w:drawing>
          <wp:inline distT="0" distB="0" distL="0" distR="0" wp14:anchorId="0026E838" wp14:editId="41046C92">
            <wp:extent cx="6210300" cy="3817620"/>
            <wp:effectExtent l="0" t="0" r="0" b="0"/>
            <wp:docPr id="10390609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1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DC74F" w14:textId="77777777" w:rsidR="00E47C68" w:rsidRPr="00E47C68" w:rsidRDefault="00C92CA3" w:rsidP="00606891">
      <w:pPr>
        <w:rPr>
          <w:sz w:val="28"/>
          <w:szCs w:val="28"/>
        </w:rPr>
      </w:pPr>
      <w:r w:rsidRPr="00E47C68">
        <w:rPr>
          <w:sz w:val="28"/>
          <w:szCs w:val="28"/>
        </w:rPr>
        <w:t>Вера Рогова.</w:t>
      </w:r>
    </w:p>
    <w:p w14:paraId="4B286E05" w14:textId="28E53061" w:rsidR="00C92CA3" w:rsidRPr="00E47C68" w:rsidRDefault="00C92CA3" w:rsidP="00606891">
      <w:pPr>
        <w:rPr>
          <w:sz w:val="28"/>
          <w:szCs w:val="28"/>
        </w:rPr>
      </w:pPr>
      <w:r w:rsidRPr="00E47C68">
        <w:rPr>
          <w:sz w:val="28"/>
          <w:szCs w:val="28"/>
        </w:rPr>
        <w:t>"Тогда я жила в посёлке рядом со Стрельной, и мы с 11-летним племянником воскресным утром собирались поехать в Ленинград, чтобы купить продукты для моей мамы, которая тогда болела. Мы пошли на вокзал, ждём электричку, и тут объявляют в репродуктор, тогда это были такие большие чёрные "тарелки". Все верили, что это будет недолго, что война быстро закончится..."</w:t>
      </w:r>
    </w:p>
    <w:p w14:paraId="5FBB089B" w14:textId="020B423A" w:rsidR="00C92CA3" w:rsidRPr="00E47C68" w:rsidRDefault="00C92CA3" w:rsidP="00606891">
      <w:pPr>
        <w:rPr>
          <w:sz w:val="28"/>
          <w:szCs w:val="28"/>
        </w:rPr>
      </w:pPr>
      <w:r w:rsidRPr="00E47C68">
        <w:rPr>
          <w:sz w:val="28"/>
          <w:szCs w:val="28"/>
        </w:rPr>
        <w:t xml:space="preserve">Людмила </w:t>
      </w:r>
      <w:proofErr w:type="spellStart"/>
      <w:r w:rsidRPr="00E47C68">
        <w:rPr>
          <w:sz w:val="28"/>
          <w:szCs w:val="28"/>
        </w:rPr>
        <w:t>Базина</w:t>
      </w:r>
      <w:proofErr w:type="spellEnd"/>
      <w:r w:rsidRPr="00E47C68">
        <w:rPr>
          <w:sz w:val="28"/>
          <w:szCs w:val="28"/>
        </w:rPr>
        <w:t>.</w:t>
      </w:r>
    </w:p>
    <w:p w14:paraId="484A0748" w14:textId="3AF800A1" w:rsidR="00C92CA3" w:rsidRPr="00E47C68" w:rsidRDefault="00C92CA3" w:rsidP="00606891">
      <w:pPr>
        <w:rPr>
          <w:sz w:val="28"/>
          <w:szCs w:val="28"/>
        </w:rPr>
      </w:pPr>
      <w:r w:rsidRPr="00E47C68">
        <w:rPr>
          <w:sz w:val="28"/>
          <w:szCs w:val="28"/>
        </w:rPr>
        <w:t>"22 июня 1941 года — один из самых чёрных дней в нашей жизни. О начале войны я узнала утром: в шесть часов Левитан объявил по радио, что на нас напала фашистская Германия. Папу взяли на фронт защищать Москву. Школу я окончить не успела и в 15 лет пошла работать в сормовскую артель "Швейник" ученицей портнихи. Шила бельё для Красной армии"</w:t>
      </w:r>
    </w:p>
    <w:p w14:paraId="5B02C72D" w14:textId="4758D994" w:rsidR="00C92CA3" w:rsidRPr="00E47C68" w:rsidRDefault="00C92CA3" w:rsidP="00606891">
      <w:pPr>
        <w:rPr>
          <w:sz w:val="28"/>
          <w:szCs w:val="28"/>
        </w:rPr>
      </w:pPr>
      <w:r w:rsidRPr="00E47C68">
        <w:rPr>
          <w:sz w:val="28"/>
          <w:szCs w:val="28"/>
        </w:rPr>
        <w:t>пулемётчик Владимир Черёмушкин</w:t>
      </w:r>
    </w:p>
    <w:p w14:paraId="59AA3A7B" w14:textId="77777777" w:rsidR="00C92CA3" w:rsidRPr="00E47C68" w:rsidRDefault="00C92CA3" w:rsidP="00C92CA3">
      <w:pPr>
        <w:rPr>
          <w:sz w:val="28"/>
          <w:szCs w:val="28"/>
        </w:rPr>
      </w:pPr>
      <w:r w:rsidRPr="00E47C68">
        <w:rPr>
          <w:sz w:val="28"/>
          <w:szCs w:val="28"/>
        </w:rPr>
        <w:t>"День 22 июня 1941 года намечался быть праздничным. Когда-то в этот день родилась наша дивизия, и мы усиленно готовились к праздничному параду. Жили в лагерях. По опыту старослужащих знали, что утром 22 июня нас должны поднять по тревоге, потом кросс. Утренняя зарядка, парад и приятные увольнения в город. Нам выдали новенькие гимнастёрки. Ещё с вечера я переложил свой комсомольский билет из старой гимнастёрки в новую.</w:t>
      </w:r>
    </w:p>
    <w:p w14:paraId="7292786B" w14:textId="77777777" w:rsidR="00C92CA3" w:rsidRPr="00E47C68" w:rsidRDefault="00C92CA3" w:rsidP="00C92CA3">
      <w:pPr>
        <w:rPr>
          <w:sz w:val="28"/>
          <w:szCs w:val="28"/>
        </w:rPr>
      </w:pPr>
    </w:p>
    <w:p w14:paraId="2BDF4F01" w14:textId="782284BF" w:rsidR="00C92CA3" w:rsidRPr="00E47C68" w:rsidRDefault="00C92CA3" w:rsidP="00C92CA3">
      <w:pPr>
        <w:rPr>
          <w:sz w:val="28"/>
          <w:szCs w:val="28"/>
        </w:rPr>
      </w:pPr>
      <w:r w:rsidRPr="00E47C68">
        <w:rPr>
          <w:sz w:val="28"/>
          <w:szCs w:val="28"/>
        </w:rPr>
        <w:t>Всё случилось, как ожидали, — тревога, быстрый подъём. Надеваю старую гимнастёрку, чтобы не пачкать белоснежный воротничок. Выбегаем на зарядку, только вместо неё — построение на плацу. От центрального поста тревожный шепоток — война. Ничего не понимая, едем в Москву. Здесь митинг. Командир дивизии генерал П. Артемьев объявил о начале войны. У меня подкосились ноги, вспомнил о комсомольском билете. Вдруг сейчас на фронт, а я без документов. Прибыли в лагеря, а здесь уже гимнастёрки новые собрали. Сколько я их перебрал, но билет нашёл!"</w:t>
      </w:r>
    </w:p>
    <w:p w14:paraId="72279110" w14:textId="49F32C67" w:rsidR="00C92CA3" w:rsidRPr="00E47C68" w:rsidRDefault="007F2AE2" w:rsidP="00C92CA3">
      <w:pPr>
        <w:rPr>
          <w:b/>
          <w:bCs/>
          <w:sz w:val="48"/>
          <w:szCs w:val="48"/>
        </w:rPr>
      </w:pPr>
      <w:r w:rsidRPr="00E47C68">
        <w:rPr>
          <w:b/>
          <w:bCs/>
          <w:sz w:val="48"/>
          <w:szCs w:val="48"/>
        </w:rPr>
        <w:t>Что было с женщинами</w:t>
      </w:r>
    </w:p>
    <w:p w14:paraId="2614318F" w14:textId="09D72ED0" w:rsidR="005C1102" w:rsidRDefault="005C1102" w:rsidP="00C92CA3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20FFEBC5" wp14:editId="695B291C">
            <wp:extent cx="6256020" cy="3931920"/>
            <wp:effectExtent l="0" t="0" r="0" b="0"/>
            <wp:docPr id="43558810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93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933E1" w14:textId="35F45336" w:rsidR="007F2AE2" w:rsidRPr="00E47C68" w:rsidRDefault="007F2AE2" w:rsidP="00C92CA3">
      <w:pPr>
        <w:rPr>
          <w:sz w:val="28"/>
          <w:szCs w:val="28"/>
        </w:rPr>
      </w:pPr>
      <w:r w:rsidRPr="00E47C68">
        <w:rPr>
          <w:sz w:val="28"/>
          <w:szCs w:val="28"/>
        </w:rPr>
        <w:t>Уже первые известия о вероломном нападении Германии на СССР вызвали у женщин безграничный гнев и жгучую ненависть к врагам. На проходивших по всей стране собраниях и митингах они заявляли о своей готовности встать на защиту своей Родины. Женщины и девушки шли в партийные и комсомольские организации, в военные комиссариаты и там настойчиво добивались отправки на фронт. Среди добровольцев, подавших заявления об отправке в действующую армию, до 50% ходатайств было от женщин.</w:t>
      </w:r>
    </w:p>
    <w:p w14:paraId="7B6185F9" w14:textId="170698E3" w:rsidR="005C1102" w:rsidRPr="00E47C68" w:rsidRDefault="005C1102" w:rsidP="00C92CA3">
      <w:pPr>
        <w:rPr>
          <w:sz w:val="28"/>
          <w:szCs w:val="28"/>
        </w:rPr>
      </w:pPr>
      <w:r w:rsidRPr="00E47C68">
        <w:rPr>
          <w:sz w:val="28"/>
          <w:szCs w:val="28"/>
        </w:rPr>
        <w:t>За первую неделю войны заявления об отправке на фронт поступили от 20 тыс. москвичек, и спустя три месяца зачисления в ряды защитников Родины добились 8360 женщин и девушек Москвы. В числе ленинградских комсомольцев, подавших в первые дни войны заявления с просьбой отправить в действующую армию, 27 тыс. заявлений было от девушек. Отправки на фронт добились более 5 тыс. девушек Московского района Ленинграда. 2 тыс. из них стали бойцами Ленинградского фронта и самоотверженно сражались на подступах к родному городу.</w:t>
      </w:r>
    </w:p>
    <w:p w14:paraId="26C62C44" w14:textId="1B9CFA68" w:rsidR="00213EBF" w:rsidRDefault="00213EBF" w:rsidP="00C92CA3">
      <w:pPr>
        <w:rPr>
          <w:sz w:val="48"/>
          <w:szCs w:val="48"/>
        </w:rPr>
      </w:pPr>
      <w:r w:rsidRPr="00E47C68">
        <w:rPr>
          <w:b/>
          <w:bCs/>
          <w:sz w:val="48"/>
          <w:szCs w:val="48"/>
        </w:rPr>
        <w:t>Вера в победу</w:t>
      </w:r>
      <w:r>
        <w:rPr>
          <w:noProof/>
          <w:sz w:val="48"/>
          <w:szCs w:val="48"/>
        </w:rPr>
        <w:drawing>
          <wp:inline distT="0" distB="0" distL="0" distR="0" wp14:anchorId="70DC4922" wp14:editId="71BCE497">
            <wp:extent cx="6202680" cy="4091940"/>
            <wp:effectExtent l="0" t="0" r="7620" b="3810"/>
            <wp:docPr id="140700956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09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331C4" w14:textId="77777777" w:rsidR="00213EBF" w:rsidRPr="00E47C68" w:rsidRDefault="00213EBF" w:rsidP="00213EBF">
      <w:pPr>
        <w:rPr>
          <w:sz w:val="28"/>
          <w:szCs w:val="28"/>
        </w:rPr>
      </w:pPr>
      <w:r w:rsidRPr="00E47C68">
        <w:rPr>
          <w:sz w:val="28"/>
          <w:szCs w:val="28"/>
        </w:rPr>
        <w:t>Несмотря на ужас и панику, многие сохраняли веру в победу.  Это чувство поддерживало людей.</w:t>
      </w:r>
    </w:p>
    <w:p w14:paraId="16A7527E" w14:textId="32E5055B" w:rsidR="00213EBF" w:rsidRPr="00E47C68" w:rsidRDefault="00213EBF" w:rsidP="00213EBF">
      <w:pPr>
        <w:rPr>
          <w:sz w:val="28"/>
          <w:szCs w:val="28"/>
        </w:rPr>
      </w:pPr>
      <w:r w:rsidRPr="00E47C68">
        <w:rPr>
          <w:sz w:val="28"/>
          <w:szCs w:val="28"/>
        </w:rPr>
        <w:t>Сформировалось чувство долга перед Родиной, перед близкими.  Люди понимали, что война требует от каждого вклада.</w:t>
      </w:r>
    </w:p>
    <w:p w14:paraId="0706F99B" w14:textId="77777777" w:rsidR="005C1102" w:rsidRPr="00E47C68" w:rsidRDefault="005C1102" w:rsidP="00C92CA3">
      <w:pPr>
        <w:rPr>
          <w:sz w:val="28"/>
          <w:szCs w:val="28"/>
        </w:rPr>
      </w:pPr>
    </w:p>
    <w:sectPr w:rsidR="005C1102" w:rsidRPr="00E47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EA231" w14:textId="77777777" w:rsidR="00E840FA" w:rsidRDefault="00E840FA" w:rsidP="00E840FA">
      <w:pPr>
        <w:spacing w:after="0" w:line="240" w:lineRule="auto"/>
      </w:pPr>
      <w:r>
        <w:separator/>
      </w:r>
    </w:p>
  </w:endnote>
  <w:endnote w:type="continuationSeparator" w:id="0">
    <w:p w14:paraId="16478525" w14:textId="77777777" w:rsidR="00E840FA" w:rsidRDefault="00E840FA" w:rsidP="00E84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FA7AA" w14:textId="77777777" w:rsidR="00E840FA" w:rsidRDefault="00E840FA" w:rsidP="00E840FA">
      <w:pPr>
        <w:spacing w:after="0" w:line="240" w:lineRule="auto"/>
      </w:pPr>
      <w:r>
        <w:separator/>
      </w:r>
    </w:p>
  </w:footnote>
  <w:footnote w:type="continuationSeparator" w:id="0">
    <w:p w14:paraId="7FDB1316" w14:textId="77777777" w:rsidR="00E840FA" w:rsidRDefault="00E840FA" w:rsidP="00E840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EC3"/>
    <w:rsid w:val="000E5FB0"/>
    <w:rsid w:val="00213EBF"/>
    <w:rsid w:val="002959BF"/>
    <w:rsid w:val="00332FF2"/>
    <w:rsid w:val="005C1102"/>
    <w:rsid w:val="00606891"/>
    <w:rsid w:val="007F2AE2"/>
    <w:rsid w:val="0093385D"/>
    <w:rsid w:val="00C87650"/>
    <w:rsid w:val="00C92CA3"/>
    <w:rsid w:val="00E26EC3"/>
    <w:rsid w:val="00E47C68"/>
    <w:rsid w:val="00E840FA"/>
    <w:rsid w:val="00F05F79"/>
    <w:rsid w:val="00F677FE"/>
    <w:rsid w:val="00FB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6C8EEFB6"/>
  <w15:chartTrackingRefBased/>
  <w15:docId w15:val="{E9B389AE-CDD4-4688-8D60-37EFE7607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4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40FA"/>
  </w:style>
  <w:style w:type="paragraph" w:styleId="a5">
    <w:name w:val="footer"/>
    <w:basedOn w:val="a"/>
    <w:link w:val="a6"/>
    <w:uiPriority w:val="99"/>
    <w:unhideWhenUsed/>
    <w:rsid w:val="00E84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4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13</Pages>
  <Words>1619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чистов</dc:creator>
  <cp:keywords/>
  <dc:description/>
  <cp:lastModifiedBy>антон чистов</cp:lastModifiedBy>
  <cp:revision>1</cp:revision>
  <dcterms:created xsi:type="dcterms:W3CDTF">2024-11-20T20:47:00Z</dcterms:created>
  <dcterms:modified xsi:type="dcterms:W3CDTF">2024-11-21T12:27:00Z</dcterms:modified>
</cp:coreProperties>
</file>